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49" w:rsidRPr="00FD4D49" w:rsidRDefault="00FD4D49" w:rsidP="00FD4D49">
      <w:pPr>
        <w:ind w:firstLine="708"/>
        <w:jc w:val="center"/>
        <w:rPr>
          <w:b/>
          <w:i/>
          <w:color w:val="C00000"/>
          <w:sz w:val="28"/>
          <w:szCs w:val="28"/>
          <w:u w:val="single"/>
        </w:rPr>
      </w:pPr>
      <w:r w:rsidRPr="00FD4D49">
        <w:rPr>
          <w:b/>
          <w:i/>
          <w:color w:val="C00000"/>
          <w:sz w:val="28"/>
          <w:szCs w:val="28"/>
          <w:u w:val="single"/>
        </w:rPr>
        <w:t>Актуальное изменение в расписании с 24 на 25 декабря 2022г.</w:t>
      </w:r>
    </w:p>
    <w:p w:rsidR="00FD4D49" w:rsidRDefault="00FD4D49" w:rsidP="00FD4D49">
      <w:pPr>
        <w:ind w:hanging="709"/>
        <w:jc w:val="center"/>
        <w:rPr>
          <w:rFonts w:ascii="Neo Sans Intel" w:hAnsi="Neo Sans Intel"/>
          <w:b/>
          <w:bCs/>
          <w:i/>
          <w:iCs/>
          <w:color w:val="FF0000"/>
          <w:sz w:val="40"/>
          <w:szCs w:val="40"/>
        </w:rPr>
      </w:pPr>
    </w:p>
    <w:p w:rsidR="00FD4D49" w:rsidRDefault="00FD4D49" w:rsidP="00FD4D49">
      <w:pPr>
        <w:ind w:hanging="709"/>
        <w:jc w:val="center"/>
      </w:pPr>
      <w:r>
        <w:rPr>
          <w:rFonts w:ascii="Neo Sans Intel" w:hAnsi="Neo Sans Intel"/>
          <w:b/>
          <w:bCs/>
          <w:i/>
          <w:iCs/>
          <w:color w:val="FF0000"/>
          <w:sz w:val="40"/>
          <w:szCs w:val="40"/>
        </w:rPr>
        <w:t>Изменение в графике движения поездов на участке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color w:val="FF0000"/>
          <w:sz w:val="40"/>
          <w:szCs w:val="40"/>
        </w:rPr>
        <w:t>Белорусский вокзал (М. Смоленская) - Шереметьево - Белорусский вокзал (М. Смоленская)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sz w:val="32"/>
          <w:szCs w:val="32"/>
        </w:rPr>
        <w:t> 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sz w:val="32"/>
          <w:szCs w:val="32"/>
        </w:rPr>
        <w:t> 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sz w:val="32"/>
          <w:szCs w:val="32"/>
        </w:rPr>
        <w:t>Согласно телеграммы МЖД № 459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sz w:val="32"/>
          <w:szCs w:val="32"/>
        </w:rPr>
        <w:t xml:space="preserve">        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u w:val="single"/>
        </w:rPr>
        <w:t>отменяются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</w:rPr>
        <w:t xml:space="preserve"> </w:t>
      </w:r>
      <w:r>
        <w:rPr>
          <w:rFonts w:ascii="Neo Sans Intel" w:hAnsi="Neo Sans Intel"/>
          <w:b/>
          <w:bCs/>
          <w:i/>
          <w:iCs/>
          <w:sz w:val="40"/>
          <w:szCs w:val="40"/>
        </w:rPr>
        <w:t>поезда АЭ:</w:t>
      </w:r>
      <w:bookmarkStart w:id="0" w:name="_GoBack"/>
      <w:bookmarkEnd w:id="0"/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sz w:val="40"/>
          <w:szCs w:val="40"/>
        </w:rPr>
        <w:t> 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sz w:val="36"/>
          <w:szCs w:val="36"/>
          <w:shd w:val="clear" w:color="auto" w:fill="FFFF00"/>
        </w:rPr>
        <w:t> 19, 23, 24 декабря 2022 г.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</w:rPr>
        <w:t>На участке Белорусский вокзал (Москва Смоленская) - СТК ШРМ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6034, отправлением с БВ в 23:18.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6068, отправлением с БВ в 23:50.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sz w:val="32"/>
          <w:szCs w:val="32"/>
        </w:rPr>
        <w:t> 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sz w:val="36"/>
          <w:szCs w:val="36"/>
          <w:shd w:val="clear" w:color="auto" w:fill="FFFF00"/>
        </w:rPr>
        <w:t> 19, 20, 24, 25 декабря 2022 г.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sz w:val="32"/>
          <w:szCs w:val="32"/>
        </w:rPr>
        <w:t> 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</w:rPr>
        <w:t>На участке Белорусский вокзал (Москва Смоленская) - СТК ШРМ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6036, отправлением с БВ в 0:36.</w:t>
      </w:r>
    </w:p>
    <w:p w:rsidR="00FD4D49" w:rsidRDefault="00FD4D49" w:rsidP="00FD4D49">
      <w:r>
        <w:rPr>
          <w:rFonts w:ascii="Neo Sans Intel" w:hAnsi="Neo Sans Intel"/>
          <w:b/>
          <w:bCs/>
          <w:i/>
          <w:iCs/>
          <w:sz w:val="32"/>
          <w:szCs w:val="32"/>
        </w:rPr>
        <w:t> 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</w:rPr>
        <w:t>На участке СТК ШРМ - Белорусский вокзал (Москва Смоленская)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6001, отправлением из СТК ШРМ в 4:47.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6037, отправлением из СТК ШРМ в 5:25.</w:t>
      </w:r>
    </w:p>
    <w:p w:rsidR="00FD4D49" w:rsidRDefault="00FD4D49" w:rsidP="00FD4D49">
      <w:pPr>
        <w:jc w:val="center"/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6003, отправлением из СТК ШРМ в 5:45.</w:t>
      </w:r>
    </w:p>
    <w:p w:rsidR="00821D80" w:rsidRDefault="00821D80"/>
    <w:sectPr w:rsidR="0082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49"/>
    <w:rsid w:val="00821D80"/>
    <w:rsid w:val="00F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D7CA02-2F35-4463-A23E-2836AFE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49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Дехтяренко Анастасия Викторовна</dc:creator>
  <cp:keywords/>
  <dc:description/>
  <cp:lastModifiedBy>ТКП Дехтяренко Анастасия Викторовна</cp:lastModifiedBy>
  <cp:revision>1</cp:revision>
  <dcterms:created xsi:type="dcterms:W3CDTF">2022-12-19T07:09:00Z</dcterms:created>
  <dcterms:modified xsi:type="dcterms:W3CDTF">2022-12-19T07:11:00Z</dcterms:modified>
</cp:coreProperties>
</file>